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 класс . Слушание музыки. урок 1 (16.04).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Здравствуйте, дорогие ребята!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Продолжаем изучать тему: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«Программно-изобразительная музыка»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 прошлом уроке мы говорили о воплощении сказочных образов в программной музыке,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highlight w:val="white"/>
          <w:u w:val="none"/>
          <w:vertAlign w:val="baseline"/>
          <w:rtl w:val="0"/>
        </w:rPr>
        <w:t xml:space="preserve">а сегодня поговорим о том, как в произведениях композиторов отражаются образы природы.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вуки природы послужили основой для создания многих музыкальных произведений. Музыка была уже у древних людей. Первобытные люди стремились изучать звуки окружающего мира, они помогали им ориентироваться, узнавать об опасности, охотится. Наблюдая за предметами и явлениями природы, они создали первые музыкальные инструменты – барабан, арфу, флейту.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Музыканты всегда учились у природы. Даже звуки колокола, которые раздаются в церковные праздники, звучат благодаря тому, что колокол создали по подобию цветка колокольчика.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Учились у природы и великие музыканты.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Например,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Петр Ильич Чайковский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(великий русский композитор 19 века, наш земляк, родился в Вятской губернии в далёком 1840 году), когда писал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фортепианный цикл «Времена года»,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совершал долгие прогулки в лесу, наблюдая и прислушиваясь к звукам природы.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Познакомимся с историей появления цикла «Времена года»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( в 1876 году).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 </w:t>
        <w:tab/>
        <w:t xml:space="preserve">Однажды издатель журнала “Нувеллист” (от слова «новелла» - небольшой рассказ), пришёл к Чайковскому и попросил его написать музыкальные пьесы для очень популярного тогда инструмента ФОРТЕПИАНО.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Пьесы планировалось публиковать каждый месяц.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ab/>
        <w:t xml:space="preserve">Пётр Ильич с радостью откликнулся на просьбу издателя журнала. Таким образом, журнал выходил каждый месяц и в каждом номере читателей ждал сюрприз –новая пьеса, всего их было 12.  Издатель Н. Бернард придумал название альбома, и подобрал эпиграфы, которые состояли из фрагментов стихов русских поэтов.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Таким образом,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каждая из 12 пьес цикла имеет название, подзаголовок и эпиграф из фрагментов стихов русских поэтов.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 Вот названия пьес из цикла «Времена года»: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«Январь. У камелька»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«Февраль. Масленица»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«Март. Песня жаворонка»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«Апрель. Подснежник»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«Май. Белые ночи»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«Июнь. Баркарола»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«Июль. Песнь косаря»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«Август. Жатва»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«Сентябрь. Охота»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«Октябрь. Осенняя песнь»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«Ноябрь. На тройке» 1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«Декабрь. Святки».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этим циклом, ребята, мы познакомимся позднее.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сейчас послушайте пьесу.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  <w:rtl w:val="0"/>
        </w:rPr>
        <w:t xml:space="preserve">♫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П. Чайковский «Апрель. Подснежник» из цикла «Времена года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  <w:rtl w:val="0"/>
        </w:rPr>
        <w:t xml:space="preserve">Слушаем музыку: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«АПРЕЛЬ. ПОДСНЕЖНИК».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Голубенький чистый подснежник- цветок,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подле сквозистый последний снежок.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Последние слёзы о горе былом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первые грёзы о счастье ином… (А. Майков –поэт)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Музыка пьесы «Апрель» похожа на вальс, звучит трепетно, радостно. Мелодия стремится вверх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, растёт, ширится... Кажется, что ароматный воздух заполняет всё вокруг, дышится легко-легко и хочется покружиться в вальсе - плавном, небыстром, или просто закрыть глаза и помечтать под эту чудесную музыку.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Сейчас за окном стоит апрель, красивый солнечный месяц.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Хорошо весной!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Даже в городе воздух какой-то особенный. А уж за городом!.. В лесу появились первые цветы. Да и в городе, смотри, сколько людей несут маленькие синие букетики. Принесут домой, поставят в воду - вот и в комнате весна.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У композитора Гречанинова есть песенка, в которой поётся... Попробуй угадать, о ком?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  <w:rtl w:val="0"/>
        </w:rPr>
        <w:t xml:space="preserve">Загадка: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Сперва понемножку</w:t>
        <w:br w:type="textWrapping"/>
        <w:t xml:space="preserve">Зелёную выставил ножку,</w:t>
        <w:br w:type="textWrapping"/>
        <w:t xml:space="preserve">Потом потянулся из всех своих маленьких сил,</w:t>
        <w:br w:type="textWrapping"/>
        <w:t xml:space="preserve">И тихо спросил:</w:t>
        <w:br w:type="textWrapping"/>
        <w:t xml:space="preserve">«Я вижу, погода тепла и ясна.</w:t>
        <w:br w:type="textWrapping"/>
        <w:t xml:space="preserve">Скажите, ведь, правда, что это весна?»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8"/>
          <w:szCs w:val="28"/>
          <w:u w:val="none"/>
          <w:shd w:fill="auto" w:val="clear"/>
          <w:vertAlign w:val="baseline"/>
          <w:rtl w:val="0"/>
        </w:rPr>
        <w:t xml:space="preserve">«Зелёная ножка»... Ну конечно, это цветок. Первый цветок весны, маленький голубой подснежник. О нём и рассказывает нам музыка «Апреля». Вот он выглядывает из-под растаявшего снега, качает головкой на легком весеннем ветерке, и неяркое весеннее солнышко играет в капельках воды на его лепестках.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А сейчас мы отправимся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век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познакомимся с великим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итальянским композитором и скрипачём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Антонио Вивальди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 него тоже есть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цикл «Времена года».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состоит из 4 концертов для СКРИПКИ и струнного оркестра(1723).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 помните, что скрипка –это струнный смычковый инструмент (ещё в эту группу входят альт, виолончель, контрабас). Концерт посвящён временам года.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каждом концерте по 3 части, у которых тоже есть поэтические эпиграфы.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Начинается цикл 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концерта «Весна». Музыка звучит звонко, радостно, ликующе, напоминает весенние голоса птиц.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2.Давайте послушаем фрагмент произведения А. Вивальди.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  <w:rtl w:val="0"/>
        </w:rPr>
        <w:t xml:space="preserve">♫ Слушаем музыку: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А.Вивальди. Концерт «Весна» из цикла «Времена года»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Прочитайте тему, запишите в тетрадь слова, выделенные жирным шрифтом.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Прослушайте произведения.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вопросы письменно в тетради: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1).Для какого музыкального инструмента написан цикл «Времена года» П.И. Чайковского._______________________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2).Назовите струнный смычковый инструмент, для которого написан цикл «Времена года» А. Вивальди._____________________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Какое произведение вам больше понравилось, почему?________________ __________________________________________________________________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Подумай, что общего у этих произведений? Подчеркни.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8"/>
          <w:szCs w:val="28"/>
          <w:u w:val="none"/>
          <w:shd w:fill="auto" w:val="clear"/>
          <w:vertAlign w:val="baseline"/>
          <w:rtl w:val="0"/>
        </w:rPr>
        <w:t xml:space="preserve">эпоха (век), название, музыкальные инструменты, поэтический эпиграф (стихи).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всё сделаете, снимите на телефон и отправьте мне.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Всего доброго, всем здоровья, родителям спасибо за помощь!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709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F24E5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 w:val="1"/>
    <w:rsid w:val="001F72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A26587"/>
    <w:rPr>
      <w:b w:val="1"/>
      <w:bCs w:val="1"/>
    </w:rPr>
  </w:style>
  <w:style w:type="character" w:styleId="a6">
    <w:name w:val="Emphasis"/>
    <w:basedOn w:val="a0"/>
    <w:uiPriority w:val="20"/>
    <w:qFormat w:val="1"/>
    <w:rsid w:val="00A26587"/>
    <w:rPr>
      <w:i w:val="1"/>
      <w:iCs w:val="1"/>
    </w:rPr>
  </w:style>
  <w:style w:type="paragraph" w:styleId="a7">
    <w:name w:val="No Spacing"/>
    <w:uiPriority w:val="1"/>
    <w:qFormat w:val="1"/>
    <w:rsid w:val="00D81D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 w:val="1"/>
    <w:rsid w:val="00EC5AF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EC5AF0"/>
  </w:style>
  <w:style w:type="paragraph" w:styleId="aa">
    <w:name w:val="footer"/>
    <w:basedOn w:val="a"/>
    <w:link w:val="ab"/>
    <w:uiPriority w:val="99"/>
    <w:unhideWhenUsed w:val="1"/>
    <w:rsid w:val="00EC5AF0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EC5AF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7uzjTuQfKFjAyuh8GxHNL1OQ0PjYcFD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cpPZe4vBtmUpDHI3vwXMNjRTailvX2gA/view?usp=sharing" TargetMode="External"/><Relationship Id="rId8" Type="http://schemas.openxmlformats.org/officeDocument/2006/relationships/hyperlink" Target="https://drive.google.com/file/d/1cpPZe4vBtmUpDHI3vwXMNjRTailvX2g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H9CLCwkVUnT4Yq21m7d8lsr1w==">AMUW2mXBSCMwlPFQfc9dQC94NgSrpdhURCARXLSV+c4w33EdxTse1iFjzJ6UKKAAz0LQYQxHoGPFsXoQyvtexUjVi1Pp6F17YfzqJMYNy9Dy5D0uzs/SsPW3koA7FpacM3VMRJkLlUhO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2020-04-14T17:58:00Z</dcterms:created>
  <dc:creator>USER</dc:creator>
</cp:coreProperties>
</file>