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2E" w:rsidRDefault="0078172E" w:rsidP="0078172E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1A0D28">
        <w:rPr>
          <w:b/>
          <w:u w:val="single"/>
        </w:rPr>
        <w:t xml:space="preserve"> класс</w:t>
      </w:r>
      <w:r>
        <w:rPr>
          <w:b/>
          <w:u w:val="single"/>
        </w:rPr>
        <w:t xml:space="preserve"> (4,5 лет обучения)</w:t>
      </w:r>
      <w:r w:rsidRPr="001A0D28">
        <w:rPr>
          <w:b/>
          <w:u w:val="single"/>
        </w:rPr>
        <w:t>. Сольфеджио</w:t>
      </w:r>
      <w:r>
        <w:rPr>
          <w:b/>
          <w:u w:val="single"/>
        </w:rPr>
        <w:t xml:space="preserve">. Урок №2 (24.04. </w:t>
      </w:r>
      <w:proofErr w:type="spellStart"/>
      <w:r>
        <w:rPr>
          <w:b/>
          <w:u w:val="single"/>
        </w:rPr>
        <w:t>пт</w:t>
      </w:r>
      <w:proofErr w:type="spellEnd"/>
      <w:r>
        <w:rPr>
          <w:b/>
          <w:u w:val="single"/>
        </w:rPr>
        <w:t>)</w:t>
      </w:r>
    </w:p>
    <w:p w:rsidR="0078172E" w:rsidRDefault="0078172E" w:rsidP="0078172E">
      <w:pPr>
        <w:rPr>
          <w:b/>
        </w:rPr>
      </w:pPr>
    </w:p>
    <w:p w:rsidR="0078172E" w:rsidRPr="00860DBE" w:rsidRDefault="0078172E" w:rsidP="003A3B8A">
      <w:pPr>
        <w:jc w:val="center"/>
        <w:rPr>
          <w:b/>
        </w:rPr>
      </w:pPr>
      <w:r w:rsidRPr="00860DBE">
        <w:rPr>
          <w:b/>
        </w:rPr>
        <w:t>Тема:</w:t>
      </w:r>
      <w:r>
        <w:rPr>
          <w:b/>
        </w:rPr>
        <w:t xml:space="preserve"> </w:t>
      </w:r>
      <w:r w:rsidR="00D93392">
        <w:rPr>
          <w:b/>
        </w:rPr>
        <w:t>Переменный лад.</w:t>
      </w:r>
    </w:p>
    <w:p w:rsidR="0078172E" w:rsidRPr="005D034B" w:rsidRDefault="0078172E" w:rsidP="0078172E">
      <w:pPr>
        <w:pStyle w:val="a3"/>
        <w:numPr>
          <w:ilvl w:val="0"/>
          <w:numId w:val="1"/>
        </w:numPr>
        <w:rPr>
          <w:b/>
        </w:rPr>
      </w:pPr>
      <w:r w:rsidRPr="005D034B">
        <w:rPr>
          <w:b/>
        </w:rPr>
        <w:t>Повторение</w:t>
      </w:r>
      <w:r w:rsidR="002E645F">
        <w:rPr>
          <w:b/>
        </w:rPr>
        <w:t>:</w:t>
      </w:r>
    </w:p>
    <w:p w:rsidR="00F555B2" w:rsidRDefault="003913C5" w:rsidP="005040D3">
      <w:pPr>
        <w:pStyle w:val="a3"/>
        <w:numPr>
          <w:ilvl w:val="0"/>
          <w:numId w:val="3"/>
        </w:numPr>
        <w:ind w:left="851"/>
      </w:pPr>
      <w:r>
        <w:t>-Обращение – это_____________________________________________</w:t>
      </w:r>
      <w:proofErr w:type="gramStart"/>
      <w:r>
        <w:t xml:space="preserve">_ </w:t>
      </w:r>
      <w:r w:rsidR="00F555B2">
        <w:t>.</w:t>
      </w:r>
      <w:proofErr w:type="gramEnd"/>
    </w:p>
    <w:p w:rsidR="009A12BA" w:rsidRPr="005040D3" w:rsidRDefault="00F555B2" w:rsidP="005040D3">
      <w:pPr>
        <w:pStyle w:val="a3"/>
        <w:numPr>
          <w:ilvl w:val="0"/>
          <w:numId w:val="3"/>
        </w:numPr>
        <w:ind w:left="851"/>
      </w:pPr>
      <w:r>
        <w:t>-</w:t>
      </w:r>
      <w:r w:rsidR="009A12BA">
        <w:t>Трезвучие имеет ________ обращения.</w:t>
      </w:r>
      <w:r w:rsidR="005040D3">
        <w:t xml:space="preserve"> Это __________________________ ________________________________________________________________.</w:t>
      </w:r>
    </w:p>
    <w:p w:rsidR="004E1906" w:rsidRDefault="004E1906" w:rsidP="005040D3">
      <w:pPr>
        <w:pStyle w:val="a3"/>
        <w:numPr>
          <w:ilvl w:val="0"/>
          <w:numId w:val="3"/>
        </w:numPr>
        <w:tabs>
          <w:tab w:val="left" w:pos="1276"/>
        </w:tabs>
        <w:ind w:left="851"/>
      </w:pPr>
      <w:r>
        <w:t>-Запишите названия аккордов по обозначениям: Т</w:t>
      </w:r>
      <w:r w:rsidRPr="004E1906">
        <w:rPr>
          <w:sz w:val="22"/>
          <w:szCs w:val="22"/>
        </w:rPr>
        <w:t>64</w:t>
      </w:r>
      <w:r>
        <w:t xml:space="preserve">-___________________, </w:t>
      </w:r>
    </w:p>
    <w:p w:rsidR="009A12BA" w:rsidRPr="004E1906" w:rsidRDefault="004E1906" w:rsidP="003913C5">
      <w:pPr>
        <w:pStyle w:val="a3"/>
        <w:rPr>
          <w:lang w:val="en-US"/>
        </w:rPr>
      </w:pPr>
      <w:r>
        <w:rPr>
          <w:lang w:val="en-US"/>
        </w:rPr>
        <w:t>S</w:t>
      </w:r>
      <w:r w:rsidRPr="004E1906">
        <w:rPr>
          <w:sz w:val="22"/>
          <w:szCs w:val="22"/>
          <w:lang w:val="en-US"/>
        </w:rPr>
        <w:t>53</w:t>
      </w:r>
      <w:r>
        <w:rPr>
          <w:lang w:val="en-US"/>
        </w:rPr>
        <w:t>____________________, D</w:t>
      </w:r>
      <w:r w:rsidRPr="004E1906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 xml:space="preserve"> ______________________________.</w:t>
      </w:r>
    </w:p>
    <w:p w:rsidR="003913C5" w:rsidRPr="00F16BAD" w:rsidRDefault="00300CE0" w:rsidP="005040D3">
      <w:pPr>
        <w:pStyle w:val="a3"/>
        <w:numPr>
          <w:ilvl w:val="0"/>
          <w:numId w:val="4"/>
        </w:numPr>
        <w:ind w:left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1189990</wp:posOffset>
                </wp:positionV>
                <wp:extent cx="914400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CE0" w:rsidRDefault="00300CE0">
                            <w:r>
                              <w:t>(по 4-8 тактов)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03.8pt;margin-top:93.7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" filled="f" stroked="f" strokeweight=".5pt">
                <v:textbox>
                  <w:txbxContent>
                    <w:p w:rsidR="00300CE0" w:rsidRDefault="00300CE0">
                      <w:r>
                        <w:t>(по 4-8 тактов)</w:t>
                      </w:r>
                    </w:p>
                  </w:txbxContent>
                </v:textbox>
              </v:shape>
            </w:pict>
          </mc:Fallback>
        </mc:AlternateContent>
      </w:r>
      <w:r w:rsidR="00F555B2" w:rsidRPr="009A12B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DD66B" wp14:editId="6DB7813D">
            <wp:simplePos x="0" y="0"/>
            <wp:positionH relativeFrom="column">
              <wp:posOffset>89535</wp:posOffset>
            </wp:positionH>
            <wp:positionV relativeFrom="page">
              <wp:posOffset>2857500</wp:posOffset>
            </wp:positionV>
            <wp:extent cx="5695950" cy="1409700"/>
            <wp:effectExtent l="0" t="0" r="0" b="0"/>
            <wp:wrapSquare wrapText="bothSides"/>
            <wp:docPr id="5" name="Рисунок 5" descr="F:\Дистанционка\3 класс\Занимательное сольфеджио. 3 год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истанционка\3 класс\Занимательное сольфеджио. 3 год_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2" t="79587" r="3084" b="4913"/>
                    <a:stretch/>
                  </pic:blipFill>
                  <pic:spPr bwMode="auto">
                    <a:xfrm>
                      <a:off x="0" y="0"/>
                      <a:ext cx="5695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0D3">
        <w:t>-</w:t>
      </w:r>
      <w:r w:rsidR="003913C5">
        <w:t>Заполните таблицу параллельных тональностей:</w:t>
      </w:r>
    </w:p>
    <w:tbl>
      <w:tblPr>
        <w:tblStyle w:val="a5"/>
        <w:tblW w:w="101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02"/>
        <w:gridCol w:w="1402"/>
        <w:gridCol w:w="1842"/>
        <w:gridCol w:w="1985"/>
        <w:gridCol w:w="1559"/>
        <w:gridCol w:w="1985"/>
      </w:tblGrid>
      <w:tr w:rsidR="003913C5" w:rsidRPr="004F79D6" w:rsidTr="003913C5">
        <w:tc>
          <w:tcPr>
            <w:tcW w:w="1402" w:type="dxa"/>
          </w:tcPr>
          <w:p w:rsidR="003913C5" w:rsidRPr="004F79D6" w:rsidRDefault="003913C5" w:rsidP="003913C5">
            <w:pPr>
              <w:pStyle w:val="a3"/>
              <w:ind w:left="0"/>
            </w:pPr>
            <w:proofErr w:type="gramStart"/>
            <w:r>
              <w:t>до минор</w:t>
            </w:r>
            <w:proofErr w:type="gramEnd"/>
          </w:p>
        </w:tc>
        <w:tc>
          <w:tcPr>
            <w:tcW w:w="1402" w:type="dxa"/>
          </w:tcPr>
          <w:p w:rsidR="003913C5" w:rsidRPr="004F79D6" w:rsidRDefault="003913C5" w:rsidP="00AB0639">
            <w:pPr>
              <w:pStyle w:val="a3"/>
              <w:ind w:left="0"/>
            </w:pPr>
            <w:r>
              <w:t>Ля</w:t>
            </w:r>
            <w:r w:rsidRPr="004F79D6">
              <w:t xml:space="preserve"> мажор</w:t>
            </w:r>
          </w:p>
        </w:tc>
        <w:tc>
          <w:tcPr>
            <w:tcW w:w="1842" w:type="dxa"/>
          </w:tcPr>
          <w:p w:rsidR="003913C5" w:rsidRPr="004F79D6" w:rsidRDefault="003913C5" w:rsidP="00AB0639">
            <w:pPr>
              <w:pStyle w:val="a3"/>
              <w:ind w:left="0"/>
            </w:pPr>
            <w:r>
              <w:t>ми минор</w:t>
            </w:r>
          </w:p>
        </w:tc>
        <w:tc>
          <w:tcPr>
            <w:tcW w:w="1985" w:type="dxa"/>
          </w:tcPr>
          <w:p w:rsidR="003913C5" w:rsidRPr="004F79D6" w:rsidRDefault="003913C5" w:rsidP="00AB0639">
            <w:pPr>
              <w:pStyle w:val="a3"/>
              <w:ind w:left="0"/>
            </w:pPr>
            <w:r>
              <w:t>Фа мажор</w:t>
            </w:r>
          </w:p>
        </w:tc>
        <w:tc>
          <w:tcPr>
            <w:tcW w:w="1559" w:type="dxa"/>
          </w:tcPr>
          <w:p w:rsidR="003913C5" w:rsidRPr="004F79D6" w:rsidRDefault="003913C5" w:rsidP="00AB0639">
            <w:pPr>
              <w:pStyle w:val="a3"/>
              <w:ind w:left="0"/>
            </w:pPr>
            <w:r>
              <w:t>си минор</w:t>
            </w:r>
          </w:p>
        </w:tc>
        <w:tc>
          <w:tcPr>
            <w:tcW w:w="1985" w:type="dxa"/>
          </w:tcPr>
          <w:p w:rsidR="003913C5" w:rsidRPr="004F79D6" w:rsidRDefault="003913C5" w:rsidP="00AB0639">
            <w:pPr>
              <w:pStyle w:val="a3"/>
              <w:ind w:left="0"/>
              <w:rPr>
                <w:lang w:val="en-US"/>
              </w:rPr>
            </w:pPr>
            <w:r>
              <w:t>Си</w:t>
            </w:r>
            <w:r>
              <w:rPr>
                <w:lang w:val="en-US"/>
              </w:rPr>
              <w:t>b</w:t>
            </w:r>
            <w:r>
              <w:t xml:space="preserve"> мажор</w:t>
            </w:r>
          </w:p>
        </w:tc>
      </w:tr>
      <w:tr w:rsidR="003913C5" w:rsidRPr="004F79D6" w:rsidTr="003913C5">
        <w:tc>
          <w:tcPr>
            <w:tcW w:w="1402" w:type="dxa"/>
          </w:tcPr>
          <w:p w:rsidR="003913C5" w:rsidRPr="004F79D6" w:rsidRDefault="003913C5" w:rsidP="00AB0639">
            <w:pPr>
              <w:pStyle w:val="a3"/>
              <w:ind w:left="0"/>
            </w:pPr>
          </w:p>
        </w:tc>
        <w:tc>
          <w:tcPr>
            <w:tcW w:w="1402" w:type="dxa"/>
          </w:tcPr>
          <w:p w:rsidR="003913C5" w:rsidRPr="004F79D6" w:rsidRDefault="003913C5" w:rsidP="00AB0639">
            <w:pPr>
              <w:pStyle w:val="a3"/>
              <w:ind w:left="0"/>
            </w:pPr>
          </w:p>
        </w:tc>
        <w:tc>
          <w:tcPr>
            <w:tcW w:w="1842" w:type="dxa"/>
          </w:tcPr>
          <w:p w:rsidR="003913C5" w:rsidRPr="004F79D6" w:rsidRDefault="003913C5" w:rsidP="00AB0639">
            <w:pPr>
              <w:pStyle w:val="a3"/>
              <w:ind w:left="0"/>
            </w:pPr>
          </w:p>
        </w:tc>
        <w:tc>
          <w:tcPr>
            <w:tcW w:w="1985" w:type="dxa"/>
          </w:tcPr>
          <w:p w:rsidR="003913C5" w:rsidRPr="004F79D6" w:rsidRDefault="003913C5" w:rsidP="00AB0639">
            <w:pPr>
              <w:pStyle w:val="a3"/>
              <w:ind w:left="0"/>
            </w:pPr>
          </w:p>
        </w:tc>
        <w:tc>
          <w:tcPr>
            <w:tcW w:w="1559" w:type="dxa"/>
          </w:tcPr>
          <w:p w:rsidR="003913C5" w:rsidRPr="004F79D6" w:rsidRDefault="003913C5" w:rsidP="00AB0639">
            <w:pPr>
              <w:pStyle w:val="a3"/>
              <w:ind w:left="0"/>
            </w:pPr>
          </w:p>
        </w:tc>
        <w:tc>
          <w:tcPr>
            <w:tcW w:w="1985" w:type="dxa"/>
          </w:tcPr>
          <w:p w:rsidR="003913C5" w:rsidRPr="004F79D6" w:rsidRDefault="003913C5" w:rsidP="00AB0639">
            <w:pPr>
              <w:pStyle w:val="a3"/>
              <w:ind w:left="0"/>
            </w:pPr>
          </w:p>
        </w:tc>
      </w:tr>
    </w:tbl>
    <w:p w:rsidR="00300CE0" w:rsidRDefault="00300CE0" w:rsidP="0078172E">
      <w:pPr>
        <w:pStyle w:val="a3"/>
        <w:ind w:left="1416"/>
      </w:pPr>
    </w:p>
    <w:p w:rsidR="00300CE0" w:rsidRDefault="00300CE0" w:rsidP="0078172E">
      <w:pPr>
        <w:pStyle w:val="a3"/>
        <w:ind w:left="1416"/>
      </w:pPr>
    </w:p>
    <w:p w:rsidR="00300CE0" w:rsidRDefault="00300CE0" w:rsidP="0078172E">
      <w:pPr>
        <w:pStyle w:val="a3"/>
        <w:ind w:left="1416"/>
      </w:pPr>
    </w:p>
    <w:p w:rsidR="00300CE0" w:rsidRDefault="00300CE0" w:rsidP="0078172E">
      <w:pPr>
        <w:pStyle w:val="a3"/>
        <w:ind w:left="1416"/>
      </w:pPr>
    </w:p>
    <w:p w:rsidR="00300CE0" w:rsidRDefault="00300CE0" w:rsidP="0078172E">
      <w:pPr>
        <w:pStyle w:val="a3"/>
        <w:ind w:left="1416"/>
      </w:pPr>
    </w:p>
    <w:p w:rsidR="00300CE0" w:rsidRDefault="00300CE0" w:rsidP="0078172E">
      <w:pPr>
        <w:pStyle w:val="a3"/>
        <w:ind w:left="1416"/>
      </w:pPr>
    </w:p>
    <w:p w:rsidR="00300CE0" w:rsidRDefault="00300CE0" w:rsidP="0078172E">
      <w:pPr>
        <w:pStyle w:val="a3"/>
        <w:ind w:left="1416"/>
      </w:pPr>
    </w:p>
    <w:p w:rsidR="00300CE0" w:rsidRDefault="00300CE0" w:rsidP="0078172E">
      <w:pPr>
        <w:pStyle w:val="a3"/>
        <w:ind w:left="1416"/>
      </w:pPr>
    </w:p>
    <w:p w:rsidR="003913C5" w:rsidRDefault="00300CE0" w:rsidP="005040D3">
      <w:pPr>
        <w:pStyle w:val="a3"/>
        <w:ind w:left="426"/>
      </w:pPr>
      <w:r>
        <w:t>б) простучите</w:t>
      </w:r>
      <w:r w:rsidR="00F555B2">
        <w:t xml:space="preserve"> получившиеся ритмические рисунки</w:t>
      </w:r>
      <w:r>
        <w:t>, считайте</w:t>
      </w:r>
      <w:r w:rsidR="00F555B2">
        <w:t>.</w:t>
      </w:r>
    </w:p>
    <w:p w:rsidR="00300CE0" w:rsidRDefault="00300CE0" w:rsidP="0078172E">
      <w:pPr>
        <w:pStyle w:val="a3"/>
        <w:ind w:left="1416"/>
      </w:pPr>
    </w:p>
    <w:p w:rsidR="00300CE0" w:rsidRPr="00300CE0" w:rsidRDefault="00300CE0" w:rsidP="00300CE0">
      <w:pPr>
        <w:pStyle w:val="a3"/>
        <w:numPr>
          <w:ilvl w:val="0"/>
          <w:numId w:val="1"/>
        </w:numPr>
      </w:pPr>
      <w:r>
        <w:rPr>
          <w:b/>
        </w:rPr>
        <w:t>Переменный лад.</w:t>
      </w:r>
    </w:p>
    <w:p w:rsidR="00136023" w:rsidRDefault="00D93392" w:rsidP="00300CE0">
      <w:pPr>
        <w:pStyle w:val="a3"/>
      </w:pPr>
      <w:r>
        <w:t>Очень часто в музыке встречается такое явление – 1 фраза мелодии звучит в мажорной тональности, а вторая фраза звучит в параллельно</w:t>
      </w:r>
      <w:r w:rsidR="00136023">
        <w:t>й</w:t>
      </w:r>
      <w:r>
        <w:t xml:space="preserve"> минорно</w:t>
      </w:r>
      <w:r w:rsidR="00136023">
        <w:t>й</w:t>
      </w:r>
      <w:r>
        <w:t xml:space="preserve"> </w:t>
      </w:r>
      <w:r w:rsidR="00136023">
        <w:t>тональности</w:t>
      </w:r>
      <w:r>
        <w:t>.</w:t>
      </w:r>
      <w:r w:rsidR="00136023">
        <w:t xml:space="preserve"> Такой мажоро-минорный лад часто называют </w:t>
      </w:r>
      <w:r w:rsidR="00136023" w:rsidRPr="00136023">
        <w:rPr>
          <w:b/>
        </w:rPr>
        <w:t>переменным</w:t>
      </w:r>
      <w:r w:rsidR="0026364F">
        <w:rPr>
          <w:b/>
        </w:rPr>
        <w:t xml:space="preserve"> </w:t>
      </w:r>
      <w:r w:rsidR="00136023">
        <w:rPr>
          <w:b/>
        </w:rPr>
        <w:t>(или параллельно-переменным)</w:t>
      </w:r>
      <w:r w:rsidR="00136023" w:rsidRPr="00136023">
        <w:rPr>
          <w:b/>
        </w:rPr>
        <w:t>.</w:t>
      </w:r>
      <w:r>
        <w:t xml:space="preserve"> </w:t>
      </w:r>
    </w:p>
    <w:p w:rsidR="0026364F" w:rsidRDefault="0026364F" w:rsidP="00300CE0">
      <w:pPr>
        <w:pStyle w:val="a3"/>
        <w:numPr>
          <w:ilvl w:val="0"/>
          <w:numId w:val="2"/>
        </w:numPr>
        <w:ind w:left="1134"/>
      </w:pPr>
      <w:r>
        <w:t>Спойте с листа №№ 316, 317, 318. Определите в каких параллельных тональностях звучат мелодии песен. Запишите в тетрадь.</w:t>
      </w:r>
    </w:p>
    <w:p w:rsidR="0078172E" w:rsidRPr="005D034B" w:rsidRDefault="0078172E" w:rsidP="0078172E">
      <w:pPr>
        <w:pStyle w:val="a3"/>
        <w:numPr>
          <w:ilvl w:val="0"/>
          <w:numId w:val="1"/>
        </w:numPr>
        <w:rPr>
          <w:b/>
        </w:rPr>
      </w:pPr>
      <w:r w:rsidRPr="005D034B">
        <w:rPr>
          <w:b/>
        </w:rPr>
        <w:t>Построение</w:t>
      </w:r>
      <w:r>
        <w:rPr>
          <w:b/>
        </w:rPr>
        <w:t>.</w:t>
      </w:r>
    </w:p>
    <w:p w:rsidR="0078172E" w:rsidRPr="002E645F" w:rsidRDefault="002E645F" w:rsidP="005040D3">
      <w:pPr>
        <w:pStyle w:val="a3"/>
        <w:numPr>
          <w:ilvl w:val="0"/>
          <w:numId w:val="2"/>
        </w:numPr>
        <w:ind w:left="1134"/>
      </w:pPr>
      <w:r w:rsidRPr="002E645F">
        <w:t>Р.Т.</w:t>
      </w:r>
      <w:r>
        <w:t xml:space="preserve"> с.20 №26 </w:t>
      </w:r>
      <w:proofErr w:type="gramStart"/>
      <w:r>
        <w:t>б)</w:t>
      </w:r>
      <w:r w:rsidR="00C85A03">
        <w:t>-</w:t>
      </w:r>
      <w:proofErr w:type="gramEnd"/>
      <w:r w:rsidR="00C85A03">
        <w:t>Ми бемоль мажор</w:t>
      </w:r>
      <w:r>
        <w:t>, 27 б)</w:t>
      </w:r>
      <w:r w:rsidR="00C85A03">
        <w:t>-до минор</w:t>
      </w:r>
      <w:r>
        <w:t>.</w:t>
      </w:r>
    </w:p>
    <w:p w:rsidR="0078172E" w:rsidRDefault="0078172E" w:rsidP="0078172E">
      <w:pPr>
        <w:pStyle w:val="a3"/>
      </w:pPr>
    </w:p>
    <w:p w:rsidR="0078172E" w:rsidRDefault="007C3D63" w:rsidP="007C3D63">
      <w:pPr>
        <w:pStyle w:val="a3"/>
        <w:ind w:left="284"/>
        <w:rPr>
          <w:b/>
        </w:rPr>
      </w:pPr>
      <w:r>
        <w:rPr>
          <w:b/>
        </w:rPr>
        <w:t>Д.З.-отчет:</w:t>
      </w:r>
    </w:p>
    <w:p w:rsidR="007C3D63" w:rsidRPr="00584BD1" w:rsidRDefault="00584BD1" w:rsidP="007C3D63">
      <w:pPr>
        <w:pStyle w:val="a3"/>
        <w:ind w:left="284"/>
      </w:pPr>
      <w:proofErr w:type="gramStart"/>
      <w:r>
        <w:t>1)</w:t>
      </w:r>
      <w:r w:rsidR="007C3D63" w:rsidRPr="00584BD1">
        <w:t>Выполнить</w:t>
      </w:r>
      <w:proofErr w:type="gramEnd"/>
      <w:r w:rsidR="007C3D63" w:rsidRPr="00584BD1">
        <w:t xml:space="preserve"> письменные задания в нотной тетради и Р.Т.</w:t>
      </w:r>
    </w:p>
    <w:p w:rsidR="007C3D63" w:rsidRPr="00584BD1" w:rsidRDefault="00584BD1" w:rsidP="007C3D63">
      <w:pPr>
        <w:pStyle w:val="a3"/>
        <w:ind w:left="284"/>
      </w:pPr>
      <w:proofErr w:type="gramStart"/>
      <w:r>
        <w:t>2)</w:t>
      </w:r>
      <w:r w:rsidR="007C3D63" w:rsidRPr="00584BD1">
        <w:t>Спеть</w:t>
      </w:r>
      <w:proofErr w:type="gramEnd"/>
      <w:r w:rsidR="007C3D63" w:rsidRPr="00584BD1">
        <w:t xml:space="preserve"> </w:t>
      </w:r>
      <w:r>
        <w:t>с листа №№ 316, 317, 318 (один номер на выбор).</w:t>
      </w:r>
    </w:p>
    <w:p w:rsidR="007C3D63" w:rsidRPr="00C628C1" w:rsidRDefault="007C3D63" w:rsidP="007C3D63">
      <w:pPr>
        <w:pStyle w:val="a3"/>
        <w:ind w:left="284"/>
        <w:rPr>
          <w:rStyle w:val="a4"/>
        </w:rPr>
      </w:pPr>
    </w:p>
    <w:p w:rsidR="0078172E" w:rsidRPr="00C628C1" w:rsidRDefault="0078172E" w:rsidP="0078172E">
      <w:pPr>
        <w:rPr>
          <w:color w:val="0000FF"/>
        </w:rPr>
      </w:pPr>
    </w:p>
    <w:p w:rsidR="0078172E" w:rsidRPr="001F1C04" w:rsidRDefault="0078172E" w:rsidP="0078172E">
      <w:pPr>
        <w:tabs>
          <w:tab w:val="left" w:pos="2535"/>
        </w:tabs>
      </w:pPr>
      <w:r w:rsidRPr="001F1C04">
        <w:rPr>
          <w:b/>
        </w:rPr>
        <w:t xml:space="preserve">Контроль выполнения: выполняем задание </w:t>
      </w:r>
      <w:r>
        <w:rPr>
          <w:b/>
        </w:rPr>
        <w:t xml:space="preserve">постепенно </w:t>
      </w:r>
      <w:r w:rsidR="00D65292">
        <w:rPr>
          <w:b/>
        </w:rPr>
        <w:t>в течении недели (до 30</w:t>
      </w:r>
      <w:bookmarkStart w:id="0" w:name="_GoBack"/>
      <w:bookmarkEnd w:id="0"/>
      <w:r w:rsidRPr="001F1C04">
        <w:rPr>
          <w:b/>
        </w:rPr>
        <w:t xml:space="preserve">.04.) фото/скан </w:t>
      </w:r>
      <w:r>
        <w:rPr>
          <w:b/>
        </w:rPr>
        <w:t>письменных заданий, видео</w:t>
      </w:r>
      <w:r w:rsidR="00584BD1">
        <w:rPr>
          <w:b/>
        </w:rPr>
        <w:t>/аудио</w:t>
      </w:r>
      <w:r>
        <w:rPr>
          <w:b/>
        </w:rPr>
        <w:t xml:space="preserve"> с пением </w:t>
      </w:r>
      <w:r w:rsidRPr="001F1C04">
        <w:rPr>
          <w:b/>
        </w:rPr>
        <w:t>присылаем мне в личное сообщение ВК</w:t>
      </w:r>
      <w:r w:rsidR="00584BD1">
        <w:rPr>
          <w:b/>
        </w:rPr>
        <w:t>,</w:t>
      </w:r>
      <w:r w:rsidR="00584BD1" w:rsidRPr="00584BD1">
        <w:t xml:space="preserve"> </w:t>
      </w:r>
      <w:r w:rsidR="00584BD1" w:rsidRPr="00FA0F1D">
        <w:rPr>
          <w:lang w:val="en-US"/>
        </w:rPr>
        <w:t>WhatsApp</w:t>
      </w:r>
      <w:r w:rsidRPr="001F1C04">
        <w:rPr>
          <w:b/>
        </w:rPr>
        <w:t xml:space="preserve"> или на почту</w:t>
      </w:r>
      <w:r w:rsidRPr="001F1C04">
        <w:rPr>
          <w:rFonts w:ascii="Arial" w:hAnsi="Arial" w:cs="Arial"/>
          <w:b/>
        </w:rPr>
        <w:t xml:space="preserve"> </w:t>
      </w:r>
      <w:hyperlink r:id="rId6" w:history="1">
        <w:r w:rsidRPr="00B515E9">
          <w:rPr>
            <w:rStyle w:val="a4"/>
            <w:lang w:val="en-US"/>
          </w:rPr>
          <w:t>kops</w:t>
        </w:r>
        <w:r w:rsidRPr="00B515E9">
          <w:rPr>
            <w:rStyle w:val="a4"/>
          </w:rPr>
          <w:t>.</w:t>
        </w:r>
        <w:r w:rsidRPr="00B515E9">
          <w:rPr>
            <w:rStyle w:val="a4"/>
            <w:lang w:val="en-US"/>
          </w:rPr>
          <w:t>i</w:t>
        </w:r>
        <w:r w:rsidRPr="00B515E9">
          <w:rPr>
            <w:rStyle w:val="a4"/>
          </w:rPr>
          <w:t>@</w:t>
        </w:r>
        <w:r w:rsidRPr="00B515E9">
          <w:rPr>
            <w:rStyle w:val="a4"/>
            <w:lang w:val="en-US"/>
          </w:rPr>
          <w:t>mail</w:t>
        </w:r>
        <w:r w:rsidRPr="00B515E9">
          <w:rPr>
            <w:rStyle w:val="a4"/>
          </w:rPr>
          <w:t>.</w:t>
        </w:r>
        <w:proofErr w:type="spellStart"/>
        <w:r w:rsidRPr="00B515E9">
          <w:rPr>
            <w:rStyle w:val="a4"/>
            <w:lang w:val="en-US"/>
          </w:rPr>
          <w:t>ru</w:t>
        </w:r>
        <w:proofErr w:type="spellEnd"/>
      </w:hyperlink>
    </w:p>
    <w:p w:rsidR="0078172E" w:rsidRDefault="0078172E" w:rsidP="0078172E"/>
    <w:p w:rsidR="00C351E6" w:rsidRDefault="00D65292"/>
    <w:p w:rsidR="009A12BA" w:rsidRDefault="009A12BA"/>
    <w:sectPr w:rsidR="009A12BA" w:rsidSect="00546CF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696F"/>
    <w:multiLevelType w:val="hybridMultilevel"/>
    <w:tmpl w:val="B47680A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50F0890"/>
    <w:multiLevelType w:val="hybridMultilevel"/>
    <w:tmpl w:val="4686DC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B468C9"/>
    <w:multiLevelType w:val="hybridMultilevel"/>
    <w:tmpl w:val="4ABEC5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951286"/>
    <w:multiLevelType w:val="hybridMultilevel"/>
    <w:tmpl w:val="38FA39FE"/>
    <w:lvl w:ilvl="0" w:tplc="04DA5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2E"/>
    <w:rsid w:val="00131E61"/>
    <w:rsid w:val="00136023"/>
    <w:rsid w:val="00170F26"/>
    <w:rsid w:val="001716D5"/>
    <w:rsid w:val="0026364F"/>
    <w:rsid w:val="002E645F"/>
    <w:rsid w:val="00300CE0"/>
    <w:rsid w:val="003913C5"/>
    <w:rsid w:val="003A3B8A"/>
    <w:rsid w:val="004E1906"/>
    <w:rsid w:val="005040D3"/>
    <w:rsid w:val="00584BD1"/>
    <w:rsid w:val="0078172E"/>
    <w:rsid w:val="007C3D63"/>
    <w:rsid w:val="00881733"/>
    <w:rsid w:val="0099241E"/>
    <w:rsid w:val="009A12BA"/>
    <w:rsid w:val="00C85A03"/>
    <w:rsid w:val="00D65292"/>
    <w:rsid w:val="00D93392"/>
    <w:rsid w:val="00F555B2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08AD3-0655-4B62-86CE-D40D856C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7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172E"/>
    <w:rPr>
      <w:color w:val="0000FF"/>
      <w:u w:val="single"/>
    </w:rPr>
  </w:style>
  <w:style w:type="table" w:styleId="a5">
    <w:name w:val="Table Grid"/>
    <w:basedOn w:val="a1"/>
    <w:uiPriority w:val="39"/>
    <w:rsid w:val="00391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70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s.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2020-04-24T15:01:00Z</dcterms:created>
  <dcterms:modified xsi:type="dcterms:W3CDTF">2020-04-24T16:39:00Z</dcterms:modified>
</cp:coreProperties>
</file>